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0F29" w14:textId="0F681469" w:rsidR="00453171" w:rsidRPr="000D5BFC" w:rsidRDefault="00453171" w:rsidP="00453171">
      <w:pPr>
        <w:ind w:left="7788"/>
        <w:rPr>
          <w:rFonts w:asciiTheme="minorHAnsi" w:hAnsiTheme="minorHAnsi" w:cstheme="minorHAnsi"/>
          <w:sz w:val="22"/>
          <w:szCs w:val="22"/>
        </w:rPr>
      </w:pPr>
      <w:r w:rsidRPr="000D5BFC">
        <w:rPr>
          <w:rFonts w:asciiTheme="minorHAnsi" w:hAnsiTheme="minorHAnsi" w:cstheme="minorHAnsi"/>
          <w:sz w:val="22"/>
          <w:szCs w:val="22"/>
        </w:rPr>
        <w:t>Załącznik nr 1</w:t>
      </w:r>
    </w:p>
    <w:p w14:paraId="01AA45C1" w14:textId="77777777" w:rsidR="00453171" w:rsidRPr="000D5BFC" w:rsidRDefault="00453171" w:rsidP="00453171">
      <w:pPr>
        <w:keepNext/>
        <w:keepLines/>
        <w:spacing w:before="40"/>
        <w:jc w:val="center"/>
        <w:outlineLvl w:val="3"/>
        <w:rPr>
          <w:rFonts w:asciiTheme="minorHAnsi" w:eastAsiaTheme="majorEastAsia" w:hAnsiTheme="minorHAnsi" w:cstheme="minorHAnsi"/>
          <w:b/>
          <w:iCs/>
          <w:color w:val="000000" w:themeColor="text1"/>
          <w:sz w:val="28"/>
          <w:szCs w:val="28"/>
        </w:rPr>
      </w:pPr>
      <w:r w:rsidRPr="000D5BFC">
        <w:rPr>
          <w:rFonts w:asciiTheme="minorHAnsi" w:eastAsiaTheme="majorEastAsia" w:hAnsiTheme="minorHAnsi" w:cstheme="minorHAnsi"/>
          <w:b/>
          <w:iCs/>
          <w:color w:val="000000" w:themeColor="text1"/>
          <w:sz w:val="28"/>
          <w:szCs w:val="28"/>
        </w:rPr>
        <w:t>FORMULARZ OFERTOWY</w:t>
      </w:r>
    </w:p>
    <w:p w14:paraId="5078A93E" w14:textId="77777777" w:rsidR="00453171" w:rsidRPr="000D5BFC" w:rsidRDefault="00453171" w:rsidP="00453171">
      <w:pPr>
        <w:spacing w:before="120" w:after="120"/>
        <w:outlineLvl w:val="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0199EC" w14:textId="605A7C9C" w:rsidR="00453171" w:rsidRPr="000D5BFC" w:rsidRDefault="00453171" w:rsidP="00453171">
      <w:pPr>
        <w:keepNext/>
        <w:spacing w:line="240" w:lineRule="auto"/>
        <w:outlineLvl w:val="1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Dane </w:t>
      </w:r>
      <w:r w:rsidR="000D5BF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Oferenta</w:t>
      </w:r>
      <w:r w:rsidRPr="000D5BF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:</w:t>
      </w:r>
    </w:p>
    <w:p w14:paraId="360DCF3B" w14:textId="09647835" w:rsidR="00453171" w:rsidRPr="000D5BFC" w:rsidRDefault="00453171" w:rsidP="00453171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Pełna nazwa:</w:t>
      </w:r>
      <w:r w:rsid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……………………………………………………………………………………………………………………………………………..</w:t>
      </w:r>
    </w:p>
    <w:p w14:paraId="3A262E6D" w14:textId="5E85E166" w:rsidR="00453171" w:rsidRPr="000D5BFC" w:rsidRDefault="00453171" w:rsidP="00453171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Adres  pocztowy: </w:t>
      </w:r>
      <w:r w:rsid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</w:t>
      </w:r>
    </w:p>
    <w:p w14:paraId="737C6D0A" w14:textId="6557AC2B" w:rsidR="00453171" w:rsidRPr="000D5BFC" w:rsidRDefault="00453171" w:rsidP="00453171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korespondencji:</w:t>
      </w:r>
      <w:r w:rsid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………………………………………………………………………………………………………………………….</w:t>
      </w:r>
    </w:p>
    <w:p w14:paraId="6EEC2426" w14:textId="66EBEDB8" w:rsidR="00453171" w:rsidRPr="000D5BFC" w:rsidRDefault="00453171" w:rsidP="00453171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</w:pPr>
      <w:proofErr w:type="spellStart"/>
      <w:r w:rsidRP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Nr</w:t>
      </w:r>
      <w:proofErr w:type="spellEnd"/>
      <w:r w:rsidRP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 xml:space="preserve"> tel</w:t>
      </w:r>
      <w:r w:rsid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.</w:t>
      </w:r>
      <w:r w:rsidR="000760C2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:</w:t>
      </w:r>
      <w:r w:rsid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 xml:space="preserve"> ……………………………………………………………….</w:t>
      </w:r>
      <w:bookmarkStart w:id="0" w:name="_GoBack"/>
      <w:bookmarkEnd w:id="0"/>
      <w:r w:rsidRPr="000D5BFC">
        <w:rPr>
          <w:rFonts w:asciiTheme="minorHAnsi" w:eastAsia="Times New Roman" w:hAnsiTheme="minorHAnsi" w:cstheme="minorHAnsi"/>
          <w:b/>
          <w:bCs/>
          <w:sz w:val="22"/>
          <w:szCs w:val="22"/>
          <w:lang w:val="de-DE" w:eastAsia="pl-PL"/>
        </w:rPr>
        <w:t xml:space="preserve">                 </w:t>
      </w:r>
      <w:proofErr w:type="spellStart"/>
      <w:r w:rsidRP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e-mail</w:t>
      </w:r>
      <w:proofErr w:type="spellEnd"/>
      <w:r w:rsidRP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 xml:space="preserve">: </w:t>
      </w:r>
      <w:r w:rsid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……………………………………………………………</w:t>
      </w:r>
    </w:p>
    <w:p w14:paraId="00403810" w14:textId="029B5F63" w:rsidR="00453171" w:rsidRPr="000D5BFC" w:rsidRDefault="00453171" w:rsidP="00453171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en-GB"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val="en-GB" w:eastAsia="pl-PL"/>
        </w:rPr>
        <w:t xml:space="preserve">Nr NIP: </w:t>
      </w:r>
      <w:r w:rsidR="000D5BFC">
        <w:rPr>
          <w:rFonts w:asciiTheme="minorHAnsi" w:eastAsia="Times New Roman" w:hAnsiTheme="minorHAnsi" w:cstheme="minorHAnsi"/>
          <w:sz w:val="22"/>
          <w:szCs w:val="22"/>
          <w:lang w:val="en-GB" w:eastAsia="pl-PL"/>
        </w:rPr>
        <w:t>………………………………………………………………</w:t>
      </w:r>
    </w:p>
    <w:p w14:paraId="3AB36DFE" w14:textId="3628E940" w:rsidR="00453171" w:rsidRDefault="00453171" w:rsidP="00453171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</w:pPr>
      <w:proofErr w:type="spellStart"/>
      <w:r w:rsidRP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Nr</w:t>
      </w:r>
      <w:proofErr w:type="spellEnd"/>
      <w:r w:rsidRP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 xml:space="preserve"> REGON</w:t>
      </w:r>
      <w:r w:rsidR="00965399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 xml:space="preserve">: </w:t>
      </w:r>
      <w:r w:rsidRPr="000D5BFC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...........................................................</w:t>
      </w:r>
    </w:p>
    <w:p w14:paraId="1D898A7F" w14:textId="6205A9A6" w:rsidR="000D5BFC" w:rsidRPr="000D5BFC" w:rsidRDefault="000D5BFC" w:rsidP="00453171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</w:pPr>
      <w:proofErr w:type="spellStart"/>
      <w:r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Nr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 xml:space="preserve"> KRS</w:t>
      </w:r>
      <w:r w:rsidR="00965399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:</w:t>
      </w:r>
      <w:r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 xml:space="preserve"> </w:t>
      </w:r>
      <w:r w:rsidR="001E268F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……………………………………</w:t>
      </w:r>
      <w:r w:rsidR="00965399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………</w:t>
      </w:r>
      <w:r w:rsidR="001E268F">
        <w:rPr>
          <w:rFonts w:asciiTheme="minorHAnsi" w:eastAsia="Times New Roman" w:hAnsiTheme="minorHAnsi" w:cstheme="minorHAnsi"/>
          <w:sz w:val="22"/>
          <w:szCs w:val="22"/>
          <w:lang w:val="de-DE" w:eastAsia="pl-PL"/>
        </w:rPr>
        <w:t>………………..</w:t>
      </w:r>
    </w:p>
    <w:p w14:paraId="7538604A" w14:textId="615CA655" w:rsidR="00453171" w:rsidRPr="000D5BFC" w:rsidRDefault="00453171" w:rsidP="00777044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Składamy ofertę na wykonanie zamówienia zgodnie z opisem przedmiotu zamówienia zawartym w ogłoszeniu</w:t>
      </w:r>
      <w:r w:rsidR="00A47C89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Jednocześnie oświadczamy, że przedmiot zamówienia jest zgodny z warunkami technicznymi ujętymi w Zapytaniu ofertowym.</w:t>
      </w:r>
    </w:p>
    <w:p w14:paraId="4EA2D5A2" w14:textId="16B11CF8" w:rsidR="00453171" w:rsidRDefault="00453171" w:rsidP="00777044">
      <w:pPr>
        <w:spacing w:after="0" w:line="240" w:lineRule="auto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57EA9865" w14:textId="77777777" w:rsidR="00453171" w:rsidRPr="000D5BFC" w:rsidRDefault="00453171" w:rsidP="00777044">
      <w:pPr>
        <w:numPr>
          <w:ilvl w:val="0"/>
          <w:numId w:val="20"/>
        </w:numPr>
        <w:tabs>
          <w:tab w:val="clear" w:pos="360"/>
        </w:tabs>
        <w:spacing w:after="0" w:line="240" w:lineRule="auto"/>
        <w:ind w:right="252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Wartość oferty wynosi: </w:t>
      </w:r>
    </w:p>
    <w:p w14:paraId="5DE52DC9" w14:textId="6CB8AEA7" w:rsidR="00453171" w:rsidRPr="000D5BFC" w:rsidRDefault="00453171" w:rsidP="00777044">
      <w:pPr>
        <w:spacing w:after="0" w:line="240" w:lineRule="auto"/>
        <w:ind w:left="340" w:right="252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wartość brutto </w:t>
      </w:r>
      <w:r w:rsidR="00777044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…………………………………………. PLN</w:t>
      </w:r>
    </w:p>
    <w:p w14:paraId="3C1A62B8" w14:textId="59CB8B77" w:rsidR="00453171" w:rsidRDefault="00453171" w:rsidP="00777044">
      <w:pPr>
        <w:spacing w:after="0" w:line="240" w:lineRule="auto"/>
        <w:ind w:left="340" w:right="252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(słownie: </w:t>
      </w:r>
      <w:r w:rsidR="00777044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</w:t>
      </w: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)</w:t>
      </w:r>
    </w:p>
    <w:p w14:paraId="70B23436" w14:textId="7F89EF9A" w:rsidR="00777044" w:rsidRDefault="00777044" w:rsidP="00777044">
      <w:pPr>
        <w:spacing w:after="0" w:line="240" w:lineRule="auto"/>
        <w:ind w:left="340" w:right="252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B49F97E" w14:textId="77777777" w:rsidR="00453171" w:rsidRPr="000D5BFC" w:rsidRDefault="00453171" w:rsidP="00777044">
      <w:pPr>
        <w:numPr>
          <w:ilvl w:val="0"/>
          <w:numId w:val="20"/>
        </w:numPr>
        <w:tabs>
          <w:tab w:val="clear" w:pos="360"/>
        </w:tabs>
        <w:spacing w:after="0" w:line="240" w:lineRule="auto"/>
        <w:ind w:right="252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iCs/>
          <w:sz w:val="22"/>
          <w:szCs w:val="22"/>
          <w:lang w:val="x-none" w:eastAsia="pl-PL"/>
        </w:rPr>
        <w:t>Wartość oferty została wyliczona na podstawie poniższej kalkulacji</w:t>
      </w:r>
      <w:r w:rsidRPr="000D5BF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:</w:t>
      </w:r>
    </w:p>
    <w:p w14:paraId="3FF55002" w14:textId="77777777" w:rsidR="00453171" w:rsidRPr="000D5BFC" w:rsidRDefault="00453171" w:rsidP="00777044">
      <w:pPr>
        <w:spacing w:after="0" w:line="240" w:lineRule="auto"/>
        <w:ind w:left="340" w:right="252"/>
        <w:rPr>
          <w:rFonts w:asciiTheme="minorHAnsi" w:eastAsia="Times New Roman" w:hAnsiTheme="minorHAnsi" w:cstheme="minorHAnsi"/>
          <w:b/>
          <w:iCs/>
          <w:sz w:val="22"/>
          <w:szCs w:val="22"/>
          <w:lang w:eastAsia="pl-PL"/>
        </w:rPr>
      </w:pPr>
    </w:p>
    <w:tbl>
      <w:tblPr>
        <w:tblStyle w:val="Tabela-Siatka"/>
        <w:tblW w:w="5386" w:type="pct"/>
        <w:tblInd w:w="-289" w:type="dxa"/>
        <w:tblLook w:val="04A0" w:firstRow="1" w:lastRow="0" w:firstColumn="1" w:lastColumn="0" w:noHBand="0" w:noVBand="1"/>
      </w:tblPr>
      <w:tblGrid>
        <w:gridCol w:w="647"/>
        <w:gridCol w:w="5575"/>
        <w:gridCol w:w="1213"/>
        <w:gridCol w:w="1476"/>
        <w:gridCol w:w="1208"/>
      </w:tblGrid>
      <w:tr w:rsidR="001E5652" w:rsidRPr="000D5BFC" w14:paraId="6DC557B7" w14:textId="77777777" w:rsidTr="00514B96">
        <w:trPr>
          <w:trHeight w:val="1277"/>
        </w:trPr>
        <w:tc>
          <w:tcPr>
            <w:tcW w:w="320" w:type="pct"/>
            <w:vAlign w:val="center"/>
          </w:tcPr>
          <w:p w14:paraId="410B3285" w14:textId="7A3AF848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</w:t>
            </w:r>
          </w:p>
        </w:tc>
        <w:tc>
          <w:tcPr>
            <w:tcW w:w="2786" w:type="pct"/>
            <w:vAlign w:val="center"/>
          </w:tcPr>
          <w:p w14:paraId="77401B9F" w14:textId="236F688F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i typ poszczególnych działań zaplanowanych </w:t>
            </w:r>
            <w:r w:rsidRPr="000D5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 przedsięwzięciu</w:t>
            </w:r>
          </w:p>
        </w:tc>
        <w:tc>
          <w:tcPr>
            <w:tcW w:w="537" w:type="pct"/>
            <w:vAlign w:val="center"/>
          </w:tcPr>
          <w:p w14:paraId="7170A97B" w14:textId="77777777" w:rsidR="001E5652" w:rsidRPr="000D5BFC" w:rsidRDefault="001E5652" w:rsidP="00514B96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działania (od)</w:t>
            </w:r>
          </w:p>
        </w:tc>
        <w:tc>
          <w:tcPr>
            <w:tcW w:w="745" w:type="pct"/>
            <w:vAlign w:val="center"/>
          </w:tcPr>
          <w:p w14:paraId="0A22C44E" w14:textId="77777777" w:rsidR="001E5652" w:rsidRPr="000D5BFC" w:rsidRDefault="001E5652" w:rsidP="00514B96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działania (do)</w:t>
            </w:r>
          </w:p>
        </w:tc>
        <w:tc>
          <w:tcPr>
            <w:tcW w:w="613" w:type="pct"/>
            <w:vAlign w:val="center"/>
          </w:tcPr>
          <w:p w14:paraId="72D1981C" w14:textId="4CA3F140" w:rsidR="001E5652" w:rsidRPr="000D5BFC" w:rsidRDefault="001E5652" w:rsidP="00514B96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Koszt całkowity brutto </w:t>
            </w:r>
            <w:r w:rsidR="00514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D5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PLN</w:t>
            </w:r>
          </w:p>
        </w:tc>
      </w:tr>
      <w:tr w:rsidR="001E5652" w:rsidRPr="000D5BFC" w14:paraId="5D33BDC9" w14:textId="77777777" w:rsidTr="00514B96">
        <w:tc>
          <w:tcPr>
            <w:tcW w:w="320" w:type="pct"/>
            <w:vAlign w:val="center"/>
          </w:tcPr>
          <w:p w14:paraId="032C414B" w14:textId="2029A5C4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86" w:type="pct"/>
            <w:vAlign w:val="center"/>
          </w:tcPr>
          <w:p w14:paraId="1B65D8EE" w14:textId="77777777" w:rsidR="00DF0596" w:rsidRPr="00DF336C" w:rsidRDefault="00DF0596" w:rsidP="00DF0596">
            <w:pPr>
              <w:jc w:val="both"/>
              <w:rPr>
                <w:rFonts w:cstheme="minorHAnsi"/>
              </w:rPr>
            </w:pPr>
            <w:r w:rsidRPr="00DF336C">
              <w:rPr>
                <w:rFonts w:cstheme="minorHAnsi"/>
              </w:rPr>
              <w:t xml:space="preserve">Wykonanie 3 modeli 3D specjalistycznego osprzętu tj. maszyn/urządzeń kopalnianych: </w:t>
            </w:r>
          </w:p>
          <w:p w14:paraId="2D3FEB71" w14:textId="7055BB03" w:rsidR="00DF0596" w:rsidRDefault="00DF0596" w:rsidP="00DF0596">
            <w:pPr>
              <w:pStyle w:val="Akapitzlist"/>
              <w:numPr>
                <w:ilvl w:val="0"/>
                <w:numId w:val="23"/>
              </w:numPr>
              <w:ind w:left="241" w:hanging="241"/>
              <w:jc w:val="both"/>
              <w:rPr>
                <w:rFonts w:cstheme="minorHAnsi"/>
              </w:rPr>
            </w:pPr>
            <w:r w:rsidRPr="00417436">
              <w:rPr>
                <w:rFonts w:cstheme="minorHAnsi"/>
              </w:rPr>
              <w:t xml:space="preserve">2 modeli 3D, </w:t>
            </w:r>
            <w:r w:rsidRPr="00417436">
              <w:rPr>
                <w:rFonts w:cstheme="minorHAnsi"/>
                <w:lang w:val="pl"/>
              </w:rPr>
              <w:t xml:space="preserve">będących wiernym odwzorowaniem </w:t>
            </w:r>
            <w:r w:rsidRPr="00417436">
              <w:rPr>
                <w:rFonts w:cstheme="minorHAnsi"/>
              </w:rPr>
              <w:t>urządzeń wykorzystywanych w podziemnych zakładach górniczych wraz z przeprowadzeniem testów ich funkcjonalności - model stosowany</w:t>
            </w:r>
            <w:r>
              <w:rPr>
                <w:rFonts w:cstheme="minorHAnsi"/>
              </w:rPr>
              <w:t xml:space="preserve"> </w:t>
            </w:r>
            <w:r w:rsidRPr="00417436">
              <w:rPr>
                <w:rFonts w:cstheme="minorHAnsi"/>
              </w:rPr>
              <w:t xml:space="preserve">w maszynach górniczych (kombajn, </w:t>
            </w:r>
            <w:proofErr w:type="spellStart"/>
            <w:r w:rsidRPr="00417436">
              <w:rPr>
                <w:rFonts w:cstheme="minorHAnsi"/>
              </w:rPr>
              <w:t>spągoładowarka</w:t>
            </w:r>
            <w:proofErr w:type="spellEnd"/>
            <w:r w:rsidRPr="00417436">
              <w:rPr>
                <w:rFonts w:cstheme="minorHAnsi"/>
              </w:rPr>
              <w:t xml:space="preserve">) oraz pompa </w:t>
            </w:r>
            <w:proofErr w:type="spellStart"/>
            <w:r w:rsidRPr="00417436">
              <w:rPr>
                <w:rFonts w:cstheme="minorHAnsi"/>
              </w:rPr>
              <w:t>wirowa-odśrodkowa</w:t>
            </w:r>
            <w:proofErr w:type="spellEnd"/>
            <w:r w:rsidRPr="00417436">
              <w:rPr>
                <w:rFonts w:cstheme="minorHAnsi"/>
              </w:rPr>
              <w:t xml:space="preserve"> wraz</w:t>
            </w:r>
            <w:r>
              <w:rPr>
                <w:rFonts w:cstheme="minorHAnsi"/>
              </w:rPr>
              <w:t xml:space="preserve"> </w:t>
            </w:r>
            <w:r w:rsidRPr="00417436">
              <w:rPr>
                <w:rFonts w:cstheme="minorHAnsi"/>
              </w:rPr>
              <w:t>z lokalnym układem odwadniania,</w:t>
            </w:r>
          </w:p>
          <w:p w14:paraId="0A78559F" w14:textId="14043752" w:rsidR="00684BF4" w:rsidRPr="000D5BFC" w:rsidRDefault="00DF0596" w:rsidP="00DF0596">
            <w:pPr>
              <w:pStyle w:val="Akapitzlist"/>
              <w:numPr>
                <w:ilvl w:val="0"/>
                <w:numId w:val="23"/>
              </w:numPr>
              <w:ind w:left="241" w:hanging="2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modelu</w:t>
            </w:r>
            <w:r w:rsidRPr="00417436">
              <w:rPr>
                <w:rFonts w:cstheme="minorHAnsi"/>
              </w:rPr>
              <w:t xml:space="preserve"> 3D, </w:t>
            </w:r>
            <w:r w:rsidRPr="00417436">
              <w:rPr>
                <w:rFonts w:cstheme="minorHAnsi"/>
                <w:lang w:val="pl"/>
              </w:rPr>
              <w:t xml:space="preserve">będącego wiernym odwzorowaniem </w:t>
            </w:r>
            <w:r w:rsidRPr="00417436">
              <w:rPr>
                <w:rFonts w:cstheme="minorHAnsi"/>
              </w:rPr>
              <w:t xml:space="preserve">urządzenia wykorzystywanego w zakładach przeróbki mechanicznej kopalin wraz z przeprowadzeniem testów </w:t>
            </w:r>
            <w:r w:rsidRPr="00417436">
              <w:rPr>
                <w:rFonts w:cstheme="minorHAnsi"/>
              </w:rPr>
              <w:lastRenderedPageBreak/>
              <w:t xml:space="preserve">jego funkcjonalności – przenośnik taśmowy wraz </w:t>
            </w:r>
            <w:r w:rsidR="00BD7CCD">
              <w:rPr>
                <w:rFonts w:cstheme="minorHAnsi"/>
              </w:rPr>
              <w:br/>
            </w:r>
            <w:r w:rsidRPr="00417436">
              <w:rPr>
                <w:rFonts w:cstheme="minorHAnsi"/>
              </w:rPr>
              <w:t>z zabezpieczeniami ruchowymi</w:t>
            </w:r>
          </w:p>
        </w:tc>
        <w:tc>
          <w:tcPr>
            <w:tcW w:w="537" w:type="pct"/>
          </w:tcPr>
          <w:p w14:paraId="457962B1" w14:textId="021F6628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dnia podpisania umowy</w:t>
            </w:r>
          </w:p>
        </w:tc>
        <w:tc>
          <w:tcPr>
            <w:tcW w:w="745" w:type="pct"/>
          </w:tcPr>
          <w:p w14:paraId="5CCC0767" w14:textId="5F3978E9" w:rsidR="001E5652" w:rsidRPr="000D5BFC" w:rsidRDefault="00514B96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28.11.2024 r.</w:t>
            </w:r>
          </w:p>
        </w:tc>
        <w:tc>
          <w:tcPr>
            <w:tcW w:w="613" w:type="pct"/>
          </w:tcPr>
          <w:p w14:paraId="1A44D1DD" w14:textId="3F00487C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5652" w:rsidRPr="000D5BFC" w14:paraId="2C7012C5" w14:textId="77777777" w:rsidTr="00514B96">
        <w:tc>
          <w:tcPr>
            <w:tcW w:w="320" w:type="pct"/>
            <w:vAlign w:val="center"/>
          </w:tcPr>
          <w:p w14:paraId="7AA6F201" w14:textId="1E7F68F5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86" w:type="pct"/>
            <w:vAlign w:val="center"/>
          </w:tcPr>
          <w:p w14:paraId="25342582" w14:textId="3C0CC2EE" w:rsidR="001E5652" w:rsidRPr="000D5BFC" w:rsidRDefault="001E5652" w:rsidP="001E5652">
            <w:pPr>
              <w:widowControl w:val="0"/>
              <w:tabs>
                <w:tab w:val="left" w:pos="423"/>
              </w:tabs>
              <w:spacing w:line="276" w:lineRule="auto"/>
              <w:ind w:right="20"/>
              <w:jc w:val="both"/>
              <w:rPr>
                <w:rFonts w:eastAsia="Calibri" w:cstheme="minorHAnsi"/>
                <w:bCs/>
              </w:rPr>
            </w:pPr>
            <w:r w:rsidRPr="000D5BFC">
              <w:rPr>
                <w:rFonts w:eastAsia="Calibri" w:cstheme="minorHAnsi"/>
                <w:bCs/>
              </w:rPr>
              <w:t xml:space="preserve">Utworzenie aplikacji VR - Działanie obejmuje stworzenie sieciowego środowiska wirtualnej rzeczywistości odzwierciedlającego warunki pracy w górnictwie. Środowisko powstanie z pomocą zaawansowanych nowoczesnych silników graficznych odzwierciedlając </w:t>
            </w:r>
            <w:r w:rsidR="003B1293">
              <w:rPr>
                <w:rFonts w:eastAsia="Calibri" w:cstheme="minorHAnsi"/>
                <w:bCs/>
              </w:rPr>
              <w:br/>
            </w:r>
            <w:r w:rsidRPr="000D5BFC">
              <w:rPr>
                <w:rFonts w:eastAsia="Calibri" w:cstheme="minorHAnsi"/>
                <w:bCs/>
              </w:rPr>
              <w:t xml:space="preserve">w sposób </w:t>
            </w:r>
            <w:proofErr w:type="spellStart"/>
            <w:r w:rsidRPr="000D5BFC">
              <w:rPr>
                <w:rFonts w:eastAsia="Calibri" w:cstheme="minorHAnsi"/>
                <w:bCs/>
              </w:rPr>
              <w:t>fotorealistyczny</w:t>
            </w:r>
            <w:proofErr w:type="spellEnd"/>
            <w:r w:rsidRPr="000D5BFC">
              <w:rPr>
                <w:rFonts w:eastAsia="Calibri" w:cstheme="minorHAnsi"/>
                <w:bCs/>
              </w:rPr>
              <w:t xml:space="preserve"> otoczenie kopalni. Poruszanie się po nim z użyciem gogli wirtualnej rzeczywistości zapewniać będzie wysoki poziom immersji i zanurzenia w środowisko za pomocą interakcji z otoczeniem. Scenariusz aplikacji stanowi załą</w:t>
            </w:r>
            <w:r w:rsidR="009741DE" w:rsidRPr="000D5BFC">
              <w:rPr>
                <w:rFonts w:eastAsia="Calibri" w:cstheme="minorHAnsi"/>
                <w:bCs/>
              </w:rPr>
              <w:t>cz</w:t>
            </w:r>
            <w:r w:rsidRPr="000D5BFC">
              <w:rPr>
                <w:rFonts w:eastAsia="Calibri" w:cstheme="minorHAnsi"/>
                <w:bCs/>
              </w:rPr>
              <w:t>nik nr 3</w:t>
            </w:r>
            <w:r w:rsidR="009741DE" w:rsidRPr="000D5BFC">
              <w:rPr>
                <w:rFonts w:eastAsia="Calibri" w:cstheme="minorHAnsi"/>
                <w:bCs/>
              </w:rPr>
              <w:t xml:space="preserve"> do zapytania ofertowego</w:t>
            </w:r>
          </w:p>
          <w:p w14:paraId="55340B95" w14:textId="341D849A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pct"/>
          </w:tcPr>
          <w:p w14:paraId="48AD3B21" w14:textId="5AA4DF82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5BFC">
              <w:rPr>
                <w:rFonts w:asciiTheme="minorHAnsi" w:hAnsiTheme="minorHAnsi" w:cstheme="minorHAnsi"/>
                <w:sz w:val="22"/>
                <w:szCs w:val="22"/>
              </w:rPr>
              <w:t>od dnia podpisania umowy</w:t>
            </w:r>
          </w:p>
        </w:tc>
        <w:tc>
          <w:tcPr>
            <w:tcW w:w="745" w:type="pct"/>
          </w:tcPr>
          <w:p w14:paraId="38C23F53" w14:textId="341C65B7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4B9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E3BA7" w:rsidRPr="00514B9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4B96">
              <w:rPr>
                <w:rFonts w:asciiTheme="minorHAnsi" w:hAnsiTheme="minorHAnsi" w:cstheme="minorHAnsi"/>
                <w:sz w:val="22"/>
                <w:szCs w:val="22"/>
              </w:rPr>
              <w:t>.05.2025 r.</w:t>
            </w:r>
          </w:p>
        </w:tc>
        <w:tc>
          <w:tcPr>
            <w:tcW w:w="613" w:type="pct"/>
          </w:tcPr>
          <w:p w14:paraId="0F0420EE" w14:textId="0C006E95" w:rsidR="001E5652" w:rsidRPr="000D5BFC" w:rsidRDefault="001E5652" w:rsidP="00DC15C3">
            <w:pPr>
              <w:pStyle w:val="Teksttreci30"/>
              <w:shd w:val="clear" w:color="auto" w:fill="auto"/>
              <w:tabs>
                <w:tab w:val="left" w:pos="423"/>
              </w:tabs>
              <w:spacing w:before="0" w:after="0" w:line="276" w:lineRule="auto"/>
              <w:ind w:right="20" w:firstLine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CE2C9DA" w14:textId="77777777" w:rsidR="00453171" w:rsidRPr="000D5BFC" w:rsidRDefault="00453171" w:rsidP="00453171">
      <w:pPr>
        <w:widowControl w:val="0"/>
        <w:spacing w:line="240" w:lineRule="auto"/>
        <w:rPr>
          <w:rFonts w:asciiTheme="minorHAnsi" w:eastAsia="Times New Roman" w:hAnsiTheme="minorHAnsi" w:cstheme="minorHAnsi"/>
          <w:b/>
          <w:iCs/>
          <w:sz w:val="22"/>
          <w:szCs w:val="22"/>
          <w:lang w:eastAsia="pl-PL"/>
        </w:rPr>
      </w:pPr>
    </w:p>
    <w:p w14:paraId="008DC427" w14:textId="77777777" w:rsidR="00453171" w:rsidRPr="000D5BFC" w:rsidRDefault="00453171" w:rsidP="007210F4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Zobowiązujemy się do wykonania przedmiotu zamówienia w terminie: </w:t>
      </w:r>
    </w:p>
    <w:p w14:paraId="59AAB381" w14:textId="00DC86DC" w:rsidR="00453171" w:rsidRPr="00411952" w:rsidRDefault="00724A1A" w:rsidP="007210F4">
      <w:pPr>
        <w:pStyle w:val="Akapitzlist"/>
        <w:suppressAutoHyphens/>
        <w:autoSpaceDN w:val="0"/>
        <w:spacing w:after="0" w:line="240" w:lineRule="auto"/>
        <w:ind w:left="360"/>
        <w:contextualSpacing w:val="0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Etap I - o</w:t>
      </w:r>
      <w:r w:rsidR="00453171"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 daty zawarcia umowy do </w:t>
      </w:r>
      <w:r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8</w:t>
      </w:r>
      <w:r w:rsidR="00453171"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11</w:t>
      </w:r>
      <w:r w:rsidR="00453171"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.202</w:t>
      </w:r>
      <w:r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 w:rsidR="00453171"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r.</w:t>
      </w:r>
    </w:p>
    <w:p w14:paraId="5D64C56E" w14:textId="1C6CD65B" w:rsidR="001E5652" w:rsidRPr="000D5BFC" w:rsidRDefault="001E5652" w:rsidP="007210F4">
      <w:pPr>
        <w:pStyle w:val="Akapitzlist"/>
        <w:suppressAutoHyphens/>
        <w:autoSpaceDN w:val="0"/>
        <w:spacing w:after="0" w:line="240" w:lineRule="auto"/>
        <w:ind w:left="360"/>
        <w:contextualSpacing w:val="0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Etap II – od daty zawarcia umowy do 31.0</w:t>
      </w:r>
      <w:r w:rsid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P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.202</w:t>
      </w:r>
      <w:r w:rsidR="00411952">
        <w:rPr>
          <w:rFonts w:asciiTheme="minorHAnsi" w:eastAsia="Times New Roman" w:hAnsiTheme="minorHAnsi" w:cstheme="minorHAnsi"/>
          <w:sz w:val="22"/>
          <w:szCs w:val="22"/>
          <w:lang w:eastAsia="pl-PL"/>
        </w:rPr>
        <w:t>5 r.</w:t>
      </w:r>
    </w:p>
    <w:p w14:paraId="542AA353" w14:textId="77777777" w:rsidR="00684BF4" w:rsidRDefault="00684BF4" w:rsidP="00684BF4">
      <w:pPr>
        <w:pStyle w:val="Akapitzlist"/>
        <w:suppressAutoHyphens/>
        <w:autoSpaceDN w:val="0"/>
        <w:spacing w:after="0" w:line="240" w:lineRule="auto"/>
        <w:ind w:left="340"/>
        <w:contextualSpacing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4B54392" w14:textId="7A3EBECC" w:rsidR="00453171" w:rsidRPr="000D5BFC" w:rsidRDefault="00453171" w:rsidP="007210F4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Oświadczamy, że posiada</w:t>
      </w:r>
      <w:r w:rsidR="00656696">
        <w:rPr>
          <w:rFonts w:asciiTheme="minorHAnsi" w:eastAsia="Times New Roman" w:hAnsiTheme="minorHAnsi" w:cstheme="minorHAnsi"/>
          <w:sz w:val="22"/>
          <w:szCs w:val="22"/>
          <w:lang w:eastAsia="pl-PL"/>
        </w:rPr>
        <w:t>my</w:t>
      </w: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niezbędne uprawnienia, wiedzę, doświadczenie oraz umiejętności umożliwiające wykonywać czynności wynikające z Umowy w sposób rzetelny i solidny. </w:t>
      </w:r>
    </w:p>
    <w:p w14:paraId="63DDC15A" w14:textId="77777777" w:rsidR="00684BF4" w:rsidRDefault="00684BF4" w:rsidP="00684BF4">
      <w:pPr>
        <w:pStyle w:val="Akapitzlist"/>
        <w:suppressAutoHyphens/>
        <w:autoSpaceDN w:val="0"/>
        <w:spacing w:after="0" w:line="240" w:lineRule="auto"/>
        <w:ind w:left="340"/>
        <w:contextualSpacing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8EDDF9A" w14:textId="02C893E1" w:rsidR="00453171" w:rsidRPr="000D5BFC" w:rsidRDefault="00453171" w:rsidP="007210F4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Realizacja usług / czynności, odbywać się będzie zgodnie z szczegółowym zakresem zadań.</w:t>
      </w:r>
    </w:p>
    <w:p w14:paraId="01573AAA" w14:textId="77777777" w:rsidR="00684BF4" w:rsidRPr="00684BF4" w:rsidRDefault="00684BF4" w:rsidP="00684BF4">
      <w:pPr>
        <w:spacing w:after="0" w:line="240" w:lineRule="auto"/>
        <w:ind w:left="34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02966FB" w14:textId="4D4F96C1" w:rsidR="00453171" w:rsidRPr="000D5BFC" w:rsidRDefault="00453171" w:rsidP="007210F4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5BFC">
        <w:rPr>
          <w:rFonts w:asciiTheme="minorHAnsi" w:hAnsiTheme="minorHAnsi" w:cstheme="minorHAnsi"/>
          <w:bCs/>
          <w:sz w:val="22"/>
          <w:szCs w:val="22"/>
        </w:rPr>
        <w:t>Oświadczamy, że wypełniliśmy obowiązki informacyjne przewidziane w art. 13 i 14 RODO wobec osób fizycznych, od</w:t>
      </w:r>
      <w:r w:rsidRPr="000D5BFC">
        <w:rPr>
          <w:rFonts w:asciiTheme="minorHAnsi" w:hAnsiTheme="minorHAnsi" w:cstheme="minorHAnsi"/>
          <w:iCs/>
          <w:sz w:val="22"/>
          <w:szCs w:val="22"/>
        </w:rPr>
        <w:t xml:space="preserve"> których dane osobowe bezpośrednio lub pośrednio pozyskaliśmy w celu udziału </w:t>
      </w:r>
      <w:r w:rsidR="00724E6A">
        <w:rPr>
          <w:rFonts w:asciiTheme="minorHAnsi" w:hAnsiTheme="minorHAnsi" w:cstheme="minorHAnsi"/>
          <w:iCs/>
          <w:sz w:val="22"/>
          <w:szCs w:val="22"/>
        </w:rPr>
        <w:br/>
      </w:r>
      <w:r w:rsidRPr="000D5BFC">
        <w:rPr>
          <w:rFonts w:asciiTheme="minorHAnsi" w:hAnsiTheme="minorHAnsi" w:cstheme="minorHAnsi"/>
          <w:iCs/>
          <w:sz w:val="22"/>
          <w:szCs w:val="22"/>
        </w:rPr>
        <w:t>w niniejszym postępowaniu, a także zobowiązujemy się do zachowania danych osobowych osób fizycznych w poufności oraz przetwarzania ich w sposób przewidziany w RODO oraz zapewniamy wystarczające gwarancje wdrożenia odpowiednich środków technicznych i organizacyjnych by przetwarzanie spełniało wymogi RODO i chroniło prawa osób fizycznych, których dane dotyczą.</w:t>
      </w:r>
    </w:p>
    <w:p w14:paraId="5D74C102" w14:textId="77777777" w:rsidR="00684BF4" w:rsidRPr="00684BF4" w:rsidRDefault="00684BF4" w:rsidP="00684BF4">
      <w:pPr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48608288" w14:textId="68D27F28" w:rsidR="00453171" w:rsidRPr="00684BF4" w:rsidRDefault="00453171" w:rsidP="007210F4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5BFC">
        <w:rPr>
          <w:rFonts w:asciiTheme="minorHAnsi" w:hAnsiTheme="minorHAnsi" w:cstheme="minorHAnsi"/>
          <w:bCs/>
          <w:sz w:val="22"/>
          <w:szCs w:val="22"/>
        </w:rPr>
        <w:t>Osoba do kontaktu</w:t>
      </w:r>
      <w:r w:rsidRPr="000D5BFC">
        <w:rPr>
          <w:rFonts w:asciiTheme="minorHAnsi" w:hAnsiTheme="minorHAnsi" w:cstheme="minorHAnsi"/>
          <w:sz w:val="22"/>
          <w:szCs w:val="22"/>
        </w:rPr>
        <w:t xml:space="preserve">:  </w:t>
      </w:r>
      <w:r w:rsidR="00724A1A" w:rsidRPr="000D5B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</w:t>
      </w:r>
      <w:r w:rsidR="00684BF4" w:rsidRPr="00684BF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</w:t>
      </w:r>
      <w:r w:rsidR="00724A1A" w:rsidRPr="00684BF4">
        <w:rPr>
          <w:rFonts w:asciiTheme="minorHAnsi" w:hAnsiTheme="minorHAnsi" w:cstheme="minorHAnsi"/>
          <w:bCs/>
          <w:i/>
          <w:iCs/>
          <w:sz w:val="22"/>
          <w:szCs w:val="22"/>
        </w:rPr>
        <w:t>….</w:t>
      </w:r>
      <w:r w:rsidRPr="00684BF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684BF4">
        <w:rPr>
          <w:rFonts w:asciiTheme="minorHAnsi" w:hAnsiTheme="minorHAnsi" w:cstheme="minorHAnsi"/>
          <w:sz w:val="22"/>
          <w:szCs w:val="22"/>
        </w:rPr>
        <w:t xml:space="preserve">tel.:   </w:t>
      </w:r>
      <w:r w:rsidR="00724A1A" w:rsidRPr="00684BF4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…………………….</w:t>
      </w:r>
    </w:p>
    <w:p w14:paraId="397C78FE" w14:textId="77777777" w:rsidR="00453171" w:rsidRPr="00684BF4" w:rsidRDefault="00453171" w:rsidP="007210F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D09680B" w14:textId="77777777" w:rsidR="00453171" w:rsidRPr="000D5BFC" w:rsidRDefault="00453171" w:rsidP="00453171">
      <w:pPr>
        <w:spacing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Ofertę niniejszą składamy na ............................... kolejno ponumerowanych stronach.</w:t>
      </w:r>
    </w:p>
    <w:p w14:paraId="3DC03FB1" w14:textId="77777777" w:rsidR="00453171" w:rsidRPr="000D5BFC" w:rsidRDefault="00453171" w:rsidP="00453171">
      <w:pPr>
        <w:spacing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Załącznikami do niniejszej oferty są:</w:t>
      </w:r>
    </w:p>
    <w:p w14:paraId="3C11ADE1" w14:textId="2A11E550" w:rsidR="00453171" w:rsidRPr="000D5BFC" w:rsidRDefault="00724A1A" w:rsidP="00453171">
      <w:pPr>
        <w:numPr>
          <w:ilvl w:val="0"/>
          <w:numId w:val="19"/>
        </w:num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</w:t>
      </w:r>
      <w:r w:rsidR="00453171"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D486E41" w14:textId="0EAA1794" w:rsidR="00453171" w:rsidRPr="000D5BFC" w:rsidRDefault="00724A1A" w:rsidP="00453171">
      <w:pPr>
        <w:numPr>
          <w:ilvl w:val="0"/>
          <w:numId w:val="19"/>
        </w:num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</w:t>
      </w:r>
      <w:r w:rsidR="00453171"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3EE3C0FF" w14:textId="4C5D86E4" w:rsidR="00CC477A" w:rsidRPr="000D5BFC" w:rsidRDefault="00453171" w:rsidP="00CC477A">
      <w:pPr>
        <w:tabs>
          <w:tab w:val="left" w:pos="3384"/>
        </w:tabs>
        <w:spacing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</w:t>
      </w:r>
      <w:r w:rsidR="00CC477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5C9E169B" w14:textId="77777777" w:rsidR="00453171" w:rsidRPr="000D5BFC" w:rsidRDefault="00453171" w:rsidP="00453171">
      <w:pPr>
        <w:spacing w:line="240" w:lineRule="auto"/>
        <w:ind w:left="2832" w:firstLine="708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______________________________________</w:t>
      </w:r>
    </w:p>
    <w:p w14:paraId="37D61E70" w14:textId="5AE48C09" w:rsidR="00453171" w:rsidRPr="00DE3BA7" w:rsidRDefault="00453171" w:rsidP="00DE3BA7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DE3BA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</w:t>
      </w: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>imię i nazwisko</w:t>
      </w:r>
    </w:p>
    <w:p w14:paraId="2C5A7845" w14:textId="2FB46740" w:rsidR="00453171" w:rsidRPr="00DE3BA7" w:rsidRDefault="00453171" w:rsidP="00DE3BA7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 </w:t>
      </w:r>
      <w:r w:rsid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  <w:t xml:space="preserve">       </w:t>
      </w: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podpis i pieczęć uprawnionego przedstawiciela </w:t>
      </w:r>
      <w:r w:rsidR="00360A03">
        <w:rPr>
          <w:rFonts w:asciiTheme="minorHAnsi" w:eastAsia="Times New Roman" w:hAnsiTheme="minorHAnsi" w:cstheme="minorHAnsi"/>
          <w:sz w:val="16"/>
          <w:szCs w:val="16"/>
          <w:lang w:eastAsia="pl-PL"/>
        </w:rPr>
        <w:t>Oferenta</w:t>
      </w: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</w:t>
      </w:r>
    </w:p>
    <w:p w14:paraId="7557FEA2" w14:textId="61D09BAF" w:rsidR="00526A27" w:rsidRPr="00B1055C" w:rsidRDefault="00526A27" w:rsidP="00B105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55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OŚWIADCZENIE OFERENTA: </w:t>
      </w:r>
    </w:p>
    <w:p w14:paraId="4BD0802A" w14:textId="5C0B472A" w:rsidR="00526A27" w:rsidRPr="00B1055C" w:rsidRDefault="00526A27" w:rsidP="00B1055C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055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2016r.</w:t>
      </w:r>
      <w:r w:rsidR="002B124F">
        <w:rPr>
          <w:rFonts w:asciiTheme="minorHAnsi" w:hAnsiTheme="minorHAnsi" w:cstheme="minorHAnsi"/>
          <w:sz w:val="22"/>
          <w:szCs w:val="22"/>
        </w:rPr>
        <w:t xml:space="preserve"> </w:t>
      </w:r>
      <w:r w:rsidR="002B124F">
        <w:rPr>
          <w:rFonts w:asciiTheme="minorHAnsi" w:hAnsiTheme="minorHAnsi" w:cstheme="minorHAnsi"/>
          <w:sz w:val="22"/>
          <w:szCs w:val="22"/>
        </w:rPr>
        <w:br/>
      </w:r>
      <w:r w:rsidRPr="00B1055C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18D1BA14" w14:textId="77777777" w:rsidR="00526A27" w:rsidRPr="00B1055C" w:rsidRDefault="00526A27" w:rsidP="00B1055C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055C">
        <w:rPr>
          <w:rFonts w:asciiTheme="minorHAnsi" w:hAnsiTheme="minorHAnsi" w:cstheme="minorHAnsi"/>
          <w:sz w:val="22"/>
          <w:szCs w:val="22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40DC5D8B" w14:textId="77777777" w:rsidR="00526A27" w:rsidRPr="00B1055C" w:rsidRDefault="00526A27" w:rsidP="00B1055C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055C">
        <w:rPr>
          <w:rFonts w:asciiTheme="minorHAnsi" w:hAnsiTheme="minorHAnsi" w:cstheme="minorHAnsi"/>
          <w:sz w:val="22"/>
          <w:szCs w:val="22"/>
        </w:rPr>
        <w:t>Oświadczam, że zapoznałem się z Ogólnymi Warunkami Zamówień, akceptuję i nie wnoszę                   do nich zastrzeżeń.</w:t>
      </w:r>
    </w:p>
    <w:p w14:paraId="60FD73E3" w14:textId="37B5F199" w:rsidR="00526A27" w:rsidRPr="00B1055C" w:rsidRDefault="00526A27" w:rsidP="00B1055C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055C">
        <w:rPr>
          <w:rFonts w:asciiTheme="minorHAnsi" w:hAnsiTheme="minorHAnsi" w:cstheme="minorHAnsi"/>
          <w:sz w:val="22"/>
          <w:szCs w:val="22"/>
        </w:rPr>
        <w:t xml:space="preserve">Oświadczam, że nie podlegam wykluczeniu przewidzianym w art. 7 ust. 1 Ustawy z dnia 13.04.2022 r. o szczególnych rozwiązaniach w zakresie przeciwdziałania wspieraniu agresji      na wykluczeniu przewidzianym w przepisach rozporządzeń Rady (UE). Oświadczam, że wszystkie informacje podan4e w powyższych oświadczeniach są aktualne, prawdziwe i zostały przestawione z pełną świadomością i konsekwencji wprowadzenia w błąd. W przypadku zaistnienia przesłanek, </w:t>
      </w:r>
      <w:r w:rsidR="002B124F">
        <w:rPr>
          <w:rFonts w:asciiTheme="minorHAnsi" w:hAnsiTheme="minorHAnsi" w:cstheme="minorHAnsi"/>
          <w:sz w:val="22"/>
          <w:szCs w:val="22"/>
        </w:rPr>
        <w:br/>
      </w:r>
      <w:r w:rsidRPr="00B1055C">
        <w:rPr>
          <w:rFonts w:asciiTheme="minorHAnsi" w:hAnsiTheme="minorHAnsi" w:cstheme="minorHAnsi"/>
          <w:sz w:val="22"/>
          <w:szCs w:val="22"/>
        </w:rPr>
        <w:t>o których mowa w powyższych aktach prawnych niezwłocznie pisemnie powiadomię o tym fakcie JSW Szkolenie i Górnictwo</w:t>
      </w:r>
      <w:r w:rsidR="00B1055C">
        <w:rPr>
          <w:rFonts w:asciiTheme="minorHAnsi" w:hAnsiTheme="minorHAnsi" w:cstheme="minorHAnsi"/>
          <w:sz w:val="22"/>
          <w:szCs w:val="22"/>
        </w:rPr>
        <w:t xml:space="preserve"> </w:t>
      </w:r>
      <w:r w:rsidRPr="00B1055C">
        <w:rPr>
          <w:rFonts w:asciiTheme="minorHAnsi" w:hAnsiTheme="minorHAnsi" w:cstheme="minorHAnsi"/>
          <w:sz w:val="22"/>
          <w:szCs w:val="22"/>
        </w:rPr>
        <w:t>Sp. z o.o.</w:t>
      </w:r>
    </w:p>
    <w:p w14:paraId="7653B5DC" w14:textId="2F01B8E3" w:rsidR="00526A27" w:rsidRDefault="00526A27" w:rsidP="00B105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EA84A" w14:textId="632B1831" w:rsidR="00C834AB" w:rsidRDefault="00C834AB" w:rsidP="00B105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BECA4" w14:textId="77777777" w:rsidR="00C834AB" w:rsidRPr="00B1055C" w:rsidRDefault="00C834AB" w:rsidP="00B105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11DC41" w14:textId="77777777" w:rsidR="00DE3BA7" w:rsidRPr="000D5BFC" w:rsidRDefault="00DE3BA7" w:rsidP="00DE3BA7">
      <w:pPr>
        <w:spacing w:line="240" w:lineRule="auto"/>
        <w:ind w:left="2832" w:firstLine="708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>______________________________________</w:t>
      </w:r>
    </w:p>
    <w:p w14:paraId="2D3B68C8" w14:textId="1A7DBC7F" w:rsidR="00DE3BA7" w:rsidRPr="00DE3BA7" w:rsidRDefault="00DE3BA7" w:rsidP="00DE3BA7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0D5BF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>imię i nazwisko</w:t>
      </w:r>
    </w:p>
    <w:p w14:paraId="5B2F78DA" w14:textId="558C150D" w:rsidR="00DE3BA7" w:rsidRPr="00DE3BA7" w:rsidRDefault="00DE3BA7" w:rsidP="00DE3BA7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podpis i pieczęć uprawnionego przedstawiciela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Oferenta</w:t>
      </w:r>
      <w:r w:rsidRPr="00DE3BA7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</w:t>
      </w:r>
    </w:p>
    <w:p w14:paraId="0474B66E" w14:textId="77777777" w:rsidR="00526A27" w:rsidRPr="00B1055C" w:rsidRDefault="00526A27" w:rsidP="00B105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75708" w14:textId="77777777" w:rsidR="00526A27" w:rsidRPr="00B1055C" w:rsidRDefault="00526A27" w:rsidP="00B105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D8E85" w14:textId="77777777" w:rsidR="00526A27" w:rsidRPr="00453171" w:rsidRDefault="00526A27" w:rsidP="00453171"/>
    <w:sectPr w:rsidR="00526A27" w:rsidRPr="00453171" w:rsidSect="00684BF4">
      <w:headerReference w:type="default" r:id="rId8"/>
      <w:footerReference w:type="default" r:id="rId9"/>
      <w:footerReference w:type="first" r:id="rId10"/>
      <w:pgSz w:w="12240" w:h="15840" w:code="1"/>
      <w:pgMar w:top="1418" w:right="1418" w:bottom="1418" w:left="1418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360F" w14:textId="77777777" w:rsidR="006A5AE8" w:rsidRDefault="006A5AE8">
      <w:pPr>
        <w:spacing w:after="0" w:line="240" w:lineRule="auto"/>
      </w:pPr>
      <w:r>
        <w:separator/>
      </w:r>
    </w:p>
  </w:endnote>
  <w:endnote w:type="continuationSeparator" w:id="0">
    <w:p w14:paraId="09ECB230" w14:textId="77777777" w:rsidR="006A5AE8" w:rsidRDefault="006A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  <w:gridCol w:w="74"/>
      <w:gridCol w:w="68"/>
    </w:tblGrid>
    <w:tr w:rsidR="000859CA" w14:paraId="0B28472B" w14:textId="77777777" w:rsidTr="00792105">
      <w:trPr>
        <w:trHeight w:val="1080"/>
      </w:trPr>
      <w:tc>
        <w:tcPr>
          <w:tcW w:w="6848" w:type="dxa"/>
        </w:tcPr>
        <w:p w14:paraId="6E5CF3AF" w14:textId="40691409" w:rsidR="000859CA" w:rsidRDefault="00724E6A" w:rsidP="000859CA">
          <w:pPr>
            <w:jc w:val="both"/>
            <w:rPr>
              <w:sz w:val="15"/>
            </w:rPr>
          </w:pPr>
          <w:r w:rsidRPr="000449CE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1A3277DC" wp14:editId="1D2CFD8E">
                <wp:extent cx="5760720" cy="530766"/>
                <wp:effectExtent l="0" t="0" r="0" b="0"/>
                <wp:docPr id="1" name="Obraz 1" descr="C:\Users\wkrawczyk.GIG\Documents\GroupWise\logo-now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wkrawczyk.GIG\Documents\GroupWise\logo-now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30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" w:type="dxa"/>
        </w:tcPr>
        <w:p w14:paraId="7EFD77B5" w14:textId="77777777" w:rsidR="000859CA" w:rsidRPr="00E92117" w:rsidRDefault="000859CA" w:rsidP="000859C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5CE653C3" w14:textId="4A21180B" w:rsidR="000859CA" w:rsidRDefault="000859CA" w:rsidP="000859C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</w:p>
      </w:tc>
    </w:tr>
  </w:tbl>
  <w:p w14:paraId="21725E3B" w14:textId="77777777" w:rsidR="000859CA" w:rsidRDefault="00085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39F8" w14:textId="3F79E7C7" w:rsidR="00511015" w:rsidRPr="00724E6A" w:rsidRDefault="00724E6A" w:rsidP="00724E6A">
    <w:pPr>
      <w:pStyle w:val="Stopka"/>
    </w:pPr>
    <w:r w:rsidRPr="000449CE">
      <w:rPr>
        <w:rFonts w:eastAsia="Times New Roman"/>
        <w:noProof/>
        <w:sz w:val="24"/>
        <w:szCs w:val="24"/>
      </w:rPr>
      <w:drawing>
        <wp:inline distT="0" distB="0" distL="0" distR="0" wp14:anchorId="42BD85F9" wp14:editId="7BC982A3">
          <wp:extent cx="5760720" cy="530766"/>
          <wp:effectExtent l="0" t="0" r="0" b="0"/>
          <wp:docPr id="4" name="Obraz 4" descr="C:\Users\wkrawczyk.GIG\Documents\GroupWise\logo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wkrawczyk.GIG\Documents\GroupWise\logo-n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2708" w14:textId="77777777" w:rsidR="006A5AE8" w:rsidRDefault="006A5AE8">
      <w:pPr>
        <w:spacing w:after="0" w:line="240" w:lineRule="auto"/>
      </w:pPr>
      <w:r>
        <w:separator/>
      </w:r>
    </w:p>
  </w:footnote>
  <w:footnote w:type="continuationSeparator" w:id="0">
    <w:p w14:paraId="4244F8FE" w14:textId="77777777" w:rsidR="006A5AE8" w:rsidRDefault="006A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8775" w14:textId="35597FA1" w:rsidR="00435F9D" w:rsidRDefault="00435F9D" w:rsidP="00684BF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D29"/>
    <w:multiLevelType w:val="hybridMultilevel"/>
    <w:tmpl w:val="0A62C07C"/>
    <w:lvl w:ilvl="0" w:tplc="F7681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15D"/>
    <w:multiLevelType w:val="multilevel"/>
    <w:tmpl w:val="D7C073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716E9E"/>
    <w:multiLevelType w:val="hybridMultilevel"/>
    <w:tmpl w:val="5DB8BAB2"/>
    <w:lvl w:ilvl="0" w:tplc="27AAF5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454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870FC"/>
    <w:multiLevelType w:val="singleLevel"/>
    <w:tmpl w:val="A4F4B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1D859B1"/>
    <w:multiLevelType w:val="hybridMultilevel"/>
    <w:tmpl w:val="4AA4C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1C0"/>
    <w:multiLevelType w:val="hybridMultilevel"/>
    <w:tmpl w:val="E5DA5F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30785B"/>
    <w:multiLevelType w:val="hybridMultilevel"/>
    <w:tmpl w:val="1436B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674C8"/>
    <w:multiLevelType w:val="hybridMultilevel"/>
    <w:tmpl w:val="335CD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76CC"/>
    <w:multiLevelType w:val="hybridMultilevel"/>
    <w:tmpl w:val="991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40B85"/>
    <w:multiLevelType w:val="hybridMultilevel"/>
    <w:tmpl w:val="3A86976E"/>
    <w:lvl w:ilvl="0" w:tplc="EC8EC338">
      <w:start w:val="1"/>
      <w:numFmt w:val="lowerLetter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FD149D"/>
    <w:multiLevelType w:val="hybridMultilevel"/>
    <w:tmpl w:val="155838FE"/>
    <w:lvl w:ilvl="0" w:tplc="2862B2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83567D"/>
    <w:multiLevelType w:val="hybridMultilevel"/>
    <w:tmpl w:val="BD76D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639F6"/>
    <w:multiLevelType w:val="hybridMultilevel"/>
    <w:tmpl w:val="A9162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B37"/>
    <w:multiLevelType w:val="hybridMultilevel"/>
    <w:tmpl w:val="4888FDB0"/>
    <w:lvl w:ilvl="0" w:tplc="43DEF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158F5"/>
    <w:multiLevelType w:val="hybridMultilevel"/>
    <w:tmpl w:val="273459C4"/>
    <w:lvl w:ilvl="0" w:tplc="2A729B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20F96"/>
    <w:multiLevelType w:val="hybridMultilevel"/>
    <w:tmpl w:val="3A86976E"/>
    <w:lvl w:ilvl="0" w:tplc="EC8EC338">
      <w:start w:val="1"/>
      <w:numFmt w:val="lowerLetter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5570B4"/>
    <w:multiLevelType w:val="hybridMultilevel"/>
    <w:tmpl w:val="8C1C7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E256F"/>
    <w:multiLevelType w:val="hybridMultilevel"/>
    <w:tmpl w:val="CF98AB60"/>
    <w:lvl w:ilvl="0" w:tplc="37E6E8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36807"/>
    <w:multiLevelType w:val="hybridMultilevel"/>
    <w:tmpl w:val="7B7A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54865"/>
    <w:multiLevelType w:val="hybridMultilevel"/>
    <w:tmpl w:val="1D221342"/>
    <w:lvl w:ilvl="0" w:tplc="C9D449F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3"/>
  </w:num>
  <w:num w:numId="5">
    <w:abstractNumId w:val="14"/>
  </w:num>
  <w:num w:numId="6">
    <w:abstractNumId w:val="20"/>
  </w:num>
  <w:num w:numId="7">
    <w:abstractNumId w:val="8"/>
  </w:num>
  <w:num w:numId="8">
    <w:abstractNumId w:val="22"/>
  </w:num>
  <w:num w:numId="9">
    <w:abstractNumId w:val="21"/>
  </w:num>
  <w:num w:numId="10">
    <w:abstractNumId w:val="6"/>
  </w:num>
  <w:num w:numId="11">
    <w:abstractNumId w:val="12"/>
  </w:num>
  <w:num w:numId="12">
    <w:abstractNumId w:val="0"/>
  </w:num>
  <w:num w:numId="13">
    <w:abstractNumId w:val="19"/>
  </w:num>
  <w:num w:numId="14">
    <w:abstractNumId w:val="9"/>
  </w:num>
  <w:num w:numId="15">
    <w:abstractNumId w:val="10"/>
  </w:num>
  <w:num w:numId="16">
    <w:abstractNumId w:val="7"/>
  </w:num>
  <w:num w:numId="17">
    <w:abstractNumId w:val="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8"/>
  </w:num>
  <w:num w:numId="22">
    <w:abstractNumId w:val="11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AD"/>
    <w:rsid w:val="000005CA"/>
    <w:rsid w:val="00003789"/>
    <w:rsid w:val="00005743"/>
    <w:rsid w:val="000058B4"/>
    <w:rsid w:val="00024403"/>
    <w:rsid w:val="0004474B"/>
    <w:rsid w:val="00044DD6"/>
    <w:rsid w:val="00046531"/>
    <w:rsid w:val="0005209E"/>
    <w:rsid w:val="0005571E"/>
    <w:rsid w:val="00070C96"/>
    <w:rsid w:val="0007499D"/>
    <w:rsid w:val="000760C2"/>
    <w:rsid w:val="000859CA"/>
    <w:rsid w:val="000953FD"/>
    <w:rsid w:val="000A6A61"/>
    <w:rsid w:val="000B7855"/>
    <w:rsid w:val="000C0AAB"/>
    <w:rsid w:val="000C2E7C"/>
    <w:rsid w:val="000C686D"/>
    <w:rsid w:val="000C6CD4"/>
    <w:rsid w:val="000D5BFC"/>
    <w:rsid w:val="000E43D5"/>
    <w:rsid w:val="00101DF6"/>
    <w:rsid w:val="00102504"/>
    <w:rsid w:val="0010370D"/>
    <w:rsid w:val="00120EEC"/>
    <w:rsid w:val="00121759"/>
    <w:rsid w:val="00123E20"/>
    <w:rsid w:val="00131C14"/>
    <w:rsid w:val="00134762"/>
    <w:rsid w:val="001402F9"/>
    <w:rsid w:val="00144D42"/>
    <w:rsid w:val="001465A8"/>
    <w:rsid w:val="00151DF2"/>
    <w:rsid w:val="0016653F"/>
    <w:rsid w:val="00167108"/>
    <w:rsid w:val="0017219C"/>
    <w:rsid w:val="0017390C"/>
    <w:rsid w:val="001A37B1"/>
    <w:rsid w:val="001B0934"/>
    <w:rsid w:val="001B39D1"/>
    <w:rsid w:val="001C2C7A"/>
    <w:rsid w:val="001E1ED0"/>
    <w:rsid w:val="001E268F"/>
    <w:rsid w:val="001E5652"/>
    <w:rsid w:val="001F171B"/>
    <w:rsid w:val="002001AA"/>
    <w:rsid w:val="00202A0D"/>
    <w:rsid w:val="00240D3E"/>
    <w:rsid w:val="00247AF4"/>
    <w:rsid w:val="00265980"/>
    <w:rsid w:val="00267CFF"/>
    <w:rsid w:val="00274266"/>
    <w:rsid w:val="00276251"/>
    <w:rsid w:val="00283FE5"/>
    <w:rsid w:val="00291DC6"/>
    <w:rsid w:val="002A2D4C"/>
    <w:rsid w:val="002A4549"/>
    <w:rsid w:val="002B124F"/>
    <w:rsid w:val="002C65DD"/>
    <w:rsid w:val="002D6AA0"/>
    <w:rsid w:val="002F1E85"/>
    <w:rsid w:val="003128C3"/>
    <w:rsid w:val="003323AF"/>
    <w:rsid w:val="00360A03"/>
    <w:rsid w:val="00363676"/>
    <w:rsid w:val="003659F2"/>
    <w:rsid w:val="003727B7"/>
    <w:rsid w:val="003740C1"/>
    <w:rsid w:val="00375889"/>
    <w:rsid w:val="003830E4"/>
    <w:rsid w:val="003837AE"/>
    <w:rsid w:val="0038469D"/>
    <w:rsid w:val="00386552"/>
    <w:rsid w:val="003B0F7D"/>
    <w:rsid w:val="003B1293"/>
    <w:rsid w:val="003B2890"/>
    <w:rsid w:val="003B41E9"/>
    <w:rsid w:val="003B73A3"/>
    <w:rsid w:val="003C54A8"/>
    <w:rsid w:val="003C577E"/>
    <w:rsid w:val="003D3F19"/>
    <w:rsid w:val="003D50CF"/>
    <w:rsid w:val="003D6B1A"/>
    <w:rsid w:val="003E6445"/>
    <w:rsid w:val="003F4186"/>
    <w:rsid w:val="003F48A8"/>
    <w:rsid w:val="0041125F"/>
    <w:rsid w:val="00411952"/>
    <w:rsid w:val="00413777"/>
    <w:rsid w:val="00426139"/>
    <w:rsid w:val="00435F9D"/>
    <w:rsid w:val="004427D0"/>
    <w:rsid w:val="00451C64"/>
    <w:rsid w:val="004523D6"/>
    <w:rsid w:val="00453171"/>
    <w:rsid w:val="004532AA"/>
    <w:rsid w:val="00463092"/>
    <w:rsid w:val="00463D52"/>
    <w:rsid w:val="00464506"/>
    <w:rsid w:val="004709EC"/>
    <w:rsid w:val="004813FD"/>
    <w:rsid w:val="00494214"/>
    <w:rsid w:val="004A6401"/>
    <w:rsid w:val="004C095A"/>
    <w:rsid w:val="004D015B"/>
    <w:rsid w:val="0050288B"/>
    <w:rsid w:val="00511015"/>
    <w:rsid w:val="00514B96"/>
    <w:rsid w:val="0052164D"/>
    <w:rsid w:val="00526A27"/>
    <w:rsid w:val="00533200"/>
    <w:rsid w:val="0054226B"/>
    <w:rsid w:val="005541E0"/>
    <w:rsid w:val="005564FF"/>
    <w:rsid w:val="005632DC"/>
    <w:rsid w:val="00567BCA"/>
    <w:rsid w:val="0057652E"/>
    <w:rsid w:val="00593BD4"/>
    <w:rsid w:val="00594473"/>
    <w:rsid w:val="0059528A"/>
    <w:rsid w:val="005A5B77"/>
    <w:rsid w:val="005C06B1"/>
    <w:rsid w:val="005D22BE"/>
    <w:rsid w:val="005D52D4"/>
    <w:rsid w:val="005F2558"/>
    <w:rsid w:val="006018B3"/>
    <w:rsid w:val="0061152C"/>
    <w:rsid w:val="0062198A"/>
    <w:rsid w:val="006236F7"/>
    <w:rsid w:val="00625685"/>
    <w:rsid w:val="00630E50"/>
    <w:rsid w:val="00635F71"/>
    <w:rsid w:val="006403AD"/>
    <w:rsid w:val="00641899"/>
    <w:rsid w:val="00656696"/>
    <w:rsid w:val="00657A50"/>
    <w:rsid w:val="006645AC"/>
    <w:rsid w:val="0067372F"/>
    <w:rsid w:val="00684BF4"/>
    <w:rsid w:val="00694B9A"/>
    <w:rsid w:val="006A5AE8"/>
    <w:rsid w:val="006B1699"/>
    <w:rsid w:val="006B3E56"/>
    <w:rsid w:val="006C1A3D"/>
    <w:rsid w:val="006D0AF7"/>
    <w:rsid w:val="006D7F65"/>
    <w:rsid w:val="006E097D"/>
    <w:rsid w:val="006E657E"/>
    <w:rsid w:val="007126D9"/>
    <w:rsid w:val="007129AF"/>
    <w:rsid w:val="0071794E"/>
    <w:rsid w:val="007210F4"/>
    <w:rsid w:val="0072405A"/>
    <w:rsid w:val="00724A1A"/>
    <w:rsid w:val="00724E6A"/>
    <w:rsid w:val="00742128"/>
    <w:rsid w:val="007433E7"/>
    <w:rsid w:val="00756C88"/>
    <w:rsid w:val="00762294"/>
    <w:rsid w:val="00770CF8"/>
    <w:rsid w:val="00774A04"/>
    <w:rsid w:val="00777044"/>
    <w:rsid w:val="00780ED9"/>
    <w:rsid w:val="0079124F"/>
    <w:rsid w:val="007A518B"/>
    <w:rsid w:val="007C7D5A"/>
    <w:rsid w:val="007D1AE2"/>
    <w:rsid w:val="007D2876"/>
    <w:rsid w:val="007D57C7"/>
    <w:rsid w:val="007E4728"/>
    <w:rsid w:val="007F1D6E"/>
    <w:rsid w:val="0080054C"/>
    <w:rsid w:val="008273BE"/>
    <w:rsid w:val="00842535"/>
    <w:rsid w:val="00850F4F"/>
    <w:rsid w:val="0085587F"/>
    <w:rsid w:val="00855DD5"/>
    <w:rsid w:val="008831AB"/>
    <w:rsid w:val="00883809"/>
    <w:rsid w:val="00884056"/>
    <w:rsid w:val="00897D5C"/>
    <w:rsid w:val="008A4DE6"/>
    <w:rsid w:val="008B2A14"/>
    <w:rsid w:val="008C4C51"/>
    <w:rsid w:val="008C72FE"/>
    <w:rsid w:val="008D55F8"/>
    <w:rsid w:val="00926413"/>
    <w:rsid w:val="00930591"/>
    <w:rsid w:val="00944CD3"/>
    <w:rsid w:val="00955958"/>
    <w:rsid w:val="00965399"/>
    <w:rsid w:val="009741DE"/>
    <w:rsid w:val="009A06EE"/>
    <w:rsid w:val="009A72E1"/>
    <w:rsid w:val="009C165B"/>
    <w:rsid w:val="009C21A1"/>
    <w:rsid w:val="009C2BA8"/>
    <w:rsid w:val="009E6B9E"/>
    <w:rsid w:val="009F41F5"/>
    <w:rsid w:val="00A01A1C"/>
    <w:rsid w:val="00A11909"/>
    <w:rsid w:val="00A25AA5"/>
    <w:rsid w:val="00A27A94"/>
    <w:rsid w:val="00A41CA5"/>
    <w:rsid w:val="00A44FA6"/>
    <w:rsid w:val="00A47C89"/>
    <w:rsid w:val="00A50181"/>
    <w:rsid w:val="00A570BD"/>
    <w:rsid w:val="00A67DD8"/>
    <w:rsid w:val="00A75196"/>
    <w:rsid w:val="00A75C76"/>
    <w:rsid w:val="00A856B4"/>
    <w:rsid w:val="00A9107A"/>
    <w:rsid w:val="00A913A1"/>
    <w:rsid w:val="00A94670"/>
    <w:rsid w:val="00AA2B33"/>
    <w:rsid w:val="00AB202B"/>
    <w:rsid w:val="00AB2C8A"/>
    <w:rsid w:val="00AD0ADC"/>
    <w:rsid w:val="00AD4E86"/>
    <w:rsid w:val="00AE7F1C"/>
    <w:rsid w:val="00AF51E5"/>
    <w:rsid w:val="00AF5454"/>
    <w:rsid w:val="00AF7551"/>
    <w:rsid w:val="00B1055C"/>
    <w:rsid w:val="00B20346"/>
    <w:rsid w:val="00B20E66"/>
    <w:rsid w:val="00B42778"/>
    <w:rsid w:val="00B44DDE"/>
    <w:rsid w:val="00B94808"/>
    <w:rsid w:val="00B95CB0"/>
    <w:rsid w:val="00BB330F"/>
    <w:rsid w:val="00BB5D9E"/>
    <w:rsid w:val="00BD0344"/>
    <w:rsid w:val="00BD7CCD"/>
    <w:rsid w:val="00BF5279"/>
    <w:rsid w:val="00BF58C9"/>
    <w:rsid w:val="00C107A3"/>
    <w:rsid w:val="00C272E0"/>
    <w:rsid w:val="00C425C7"/>
    <w:rsid w:val="00C43D91"/>
    <w:rsid w:val="00C446D1"/>
    <w:rsid w:val="00C56E7E"/>
    <w:rsid w:val="00C66FDB"/>
    <w:rsid w:val="00C834AB"/>
    <w:rsid w:val="00C946B3"/>
    <w:rsid w:val="00CA27A2"/>
    <w:rsid w:val="00CA2EB1"/>
    <w:rsid w:val="00CB2387"/>
    <w:rsid w:val="00CB5C7A"/>
    <w:rsid w:val="00CB7DEB"/>
    <w:rsid w:val="00CC477A"/>
    <w:rsid w:val="00CD02A1"/>
    <w:rsid w:val="00CD080E"/>
    <w:rsid w:val="00CD0A35"/>
    <w:rsid w:val="00CD0BA7"/>
    <w:rsid w:val="00CD6F90"/>
    <w:rsid w:val="00CE79CD"/>
    <w:rsid w:val="00CF2F8F"/>
    <w:rsid w:val="00D03965"/>
    <w:rsid w:val="00D23E99"/>
    <w:rsid w:val="00D24A2C"/>
    <w:rsid w:val="00D37CDC"/>
    <w:rsid w:val="00D438D4"/>
    <w:rsid w:val="00D43FB3"/>
    <w:rsid w:val="00D644B0"/>
    <w:rsid w:val="00D655BA"/>
    <w:rsid w:val="00D7038F"/>
    <w:rsid w:val="00D77DFB"/>
    <w:rsid w:val="00D87608"/>
    <w:rsid w:val="00D90B70"/>
    <w:rsid w:val="00D9418E"/>
    <w:rsid w:val="00D967DE"/>
    <w:rsid w:val="00DA5B59"/>
    <w:rsid w:val="00DA7ACE"/>
    <w:rsid w:val="00DB25AC"/>
    <w:rsid w:val="00DB57E2"/>
    <w:rsid w:val="00DC4C7D"/>
    <w:rsid w:val="00DD6F4E"/>
    <w:rsid w:val="00DE3BA7"/>
    <w:rsid w:val="00DE6634"/>
    <w:rsid w:val="00DF0596"/>
    <w:rsid w:val="00DF4FA5"/>
    <w:rsid w:val="00DF6F76"/>
    <w:rsid w:val="00E156B3"/>
    <w:rsid w:val="00E21DD7"/>
    <w:rsid w:val="00E23061"/>
    <w:rsid w:val="00E25BEF"/>
    <w:rsid w:val="00E30B97"/>
    <w:rsid w:val="00E3727B"/>
    <w:rsid w:val="00E40895"/>
    <w:rsid w:val="00E4589D"/>
    <w:rsid w:val="00E45CDD"/>
    <w:rsid w:val="00E5449A"/>
    <w:rsid w:val="00E62FBE"/>
    <w:rsid w:val="00E649CA"/>
    <w:rsid w:val="00E677EC"/>
    <w:rsid w:val="00E83963"/>
    <w:rsid w:val="00E86993"/>
    <w:rsid w:val="00E90EBA"/>
    <w:rsid w:val="00E923C8"/>
    <w:rsid w:val="00EE6F25"/>
    <w:rsid w:val="00F02A88"/>
    <w:rsid w:val="00F07D75"/>
    <w:rsid w:val="00F173EE"/>
    <w:rsid w:val="00F25E1F"/>
    <w:rsid w:val="00F301DF"/>
    <w:rsid w:val="00F30EA0"/>
    <w:rsid w:val="00F32B13"/>
    <w:rsid w:val="00F42BA0"/>
    <w:rsid w:val="00F43176"/>
    <w:rsid w:val="00F50212"/>
    <w:rsid w:val="00F5684C"/>
    <w:rsid w:val="00F6175E"/>
    <w:rsid w:val="00F63E75"/>
    <w:rsid w:val="00F74C8B"/>
    <w:rsid w:val="00F7590D"/>
    <w:rsid w:val="00F8132A"/>
    <w:rsid w:val="00F815E6"/>
    <w:rsid w:val="00FB2384"/>
    <w:rsid w:val="00FC16C1"/>
    <w:rsid w:val="00FE27D5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1,Wypunktowanie,Normal2,Obiekt,List Paragraph1,Numerowanie,BulletC,CW_Lista,Tabela,Podsis rysunku,List Paragraph,normalny tekst,Wyliczanie,Bullets,List Paragraph2,Akapit z listą3,Normalny1,Punktowanie,List bullet,lp1"/>
    <w:basedOn w:val="Normalny"/>
    <w:link w:val="AkapitzlistZnak"/>
    <w:uiPriority w:val="34"/>
    <w:qFormat/>
    <w:rsid w:val="00E156B3"/>
    <w:pPr>
      <w:ind w:left="720"/>
      <w:contextualSpacing/>
    </w:pPr>
  </w:style>
  <w:style w:type="paragraph" w:customStyle="1" w:styleId="n3">
    <w:name w:val="n3"/>
    <w:basedOn w:val="Normalny"/>
    <w:rsid w:val="001402F9"/>
    <w:pPr>
      <w:tabs>
        <w:tab w:val="num" w:pos="360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ar-SA"/>
    </w:rPr>
  </w:style>
  <w:style w:type="paragraph" w:customStyle="1" w:styleId="Tekst">
    <w:name w:val="Tekst"/>
    <w:basedOn w:val="Normalny"/>
    <w:rsid w:val="001402F9"/>
    <w:pPr>
      <w:tabs>
        <w:tab w:val="left" w:pos="397"/>
      </w:tabs>
      <w:suppressAutoHyphens/>
      <w:spacing w:after="0" w:line="240" w:lineRule="auto"/>
    </w:pPr>
    <w:rPr>
      <w:rFonts w:eastAsia="Times New Roman" w:cs="Times New Roman"/>
      <w:bCs/>
      <w:sz w:val="24"/>
      <w:szCs w:val="24"/>
      <w:lang w:eastAsia="ar-SA"/>
    </w:rPr>
  </w:style>
  <w:style w:type="paragraph" w:customStyle="1" w:styleId="BodyText21">
    <w:name w:val="Body Text 21"/>
    <w:basedOn w:val="Normalny"/>
    <w:rsid w:val="00140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ar-SA"/>
    </w:rPr>
  </w:style>
  <w:style w:type="character" w:styleId="Hipercze">
    <w:name w:val="Hyperlink"/>
    <w:uiPriority w:val="99"/>
    <w:rsid w:val="00AF51E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6C8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90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72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7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728"/>
    <w:rPr>
      <w:b/>
      <w:bCs/>
    </w:rPr>
  </w:style>
  <w:style w:type="table" w:styleId="Tabela-Siatka">
    <w:name w:val="Table Grid"/>
    <w:basedOn w:val="Standardowy"/>
    <w:uiPriority w:val="39"/>
    <w:rsid w:val="004531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locked/>
    <w:rsid w:val="0045317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53171"/>
    <w:pPr>
      <w:widowControl w:val="0"/>
      <w:shd w:val="clear" w:color="auto" w:fill="FFFFFF"/>
      <w:spacing w:before="60" w:after="60" w:line="240" w:lineRule="atLeast"/>
      <w:ind w:hanging="420"/>
    </w:pPr>
    <w:rPr>
      <w:rFonts w:ascii="Times New Roman" w:hAnsi="Times New Roman" w:cs="Times New Roman"/>
      <w:sz w:val="23"/>
      <w:szCs w:val="23"/>
    </w:rPr>
  </w:style>
  <w:style w:type="character" w:customStyle="1" w:styleId="AkapitzlistZnak">
    <w:name w:val="Akapit z listą Znak"/>
    <w:aliases w:val="Normal Znak,Akapit z listą31 Znak,Wypunktowanie Znak,Normal2 Znak,Obiekt Znak,List Paragraph1 Znak,Numerowanie Znak,BulletC Znak,CW_Lista Znak,Tabela Znak,Podsis rysunku Znak,List Paragraph Znak,normalny tekst Znak,Wyliczanie Znak"/>
    <w:link w:val="Akapitzlist"/>
    <w:uiPriority w:val="34"/>
    <w:qFormat/>
    <w:rsid w:val="0045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78F5-403B-45A2-9CB0-51F62705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Edyta Limanowska</cp:lastModifiedBy>
  <cp:revision>31</cp:revision>
  <cp:lastPrinted>2024-06-20T10:55:00Z</cp:lastPrinted>
  <dcterms:created xsi:type="dcterms:W3CDTF">2024-06-24T09:48:00Z</dcterms:created>
  <dcterms:modified xsi:type="dcterms:W3CDTF">2024-08-23T10:57:00Z</dcterms:modified>
</cp:coreProperties>
</file>